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E822" w14:textId="77777777" w:rsidR="00B055B6" w:rsidRPr="00B055B6" w:rsidRDefault="00B055B6" w:rsidP="00B055B6">
      <w:pPr>
        <w:pStyle w:val="Balk2"/>
        <w:shd w:val="clear" w:color="auto" w:fill="FFFFFF"/>
        <w:spacing w:before="384" w:beforeAutospacing="0" w:after="192" w:afterAutospacing="0" w:line="384" w:lineRule="atLeast"/>
        <w:rPr>
          <w:color w:val="0F1115"/>
          <w:sz w:val="24"/>
          <w:szCs w:val="24"/>
        </w:rPr>
      </w:pPr>
      <w:r w:rsidRPr="00B055B6">
        <w:rPr>
          <w:rStyle w:val="Gl"/>
          <w:b/>
          <w:bCs/>
          <w:color w:val="0F1115"/>
          <w:sz w:val="24"/>
          <w:szCs w:val="24"/>
        </w:rPr>
        <w:t>CNC ROUTER TEKNİK ŞARTNAMESİ</w:t>
      </w:r>
    </w:p>
    <w:p w14:paraId="3DF64462" w14:textId="77777777" w:rsidR="00B055B6" w:rsidRPr="00B055B6" w:rsidRDefault="00B055B6" w:rsidP="00B055B6">
      <w:pPr>
        <w:pStyle w:val="ds-markdown-paragraph"/>
        <w:shd w:val="clear" w:color="auto" w:fill="FFFFFF"/>
        <w:spacing w:before="192" w:beforeAutospacing="0" w:after="192" w:afterAutospacing="0"/>
        <w:rPr>
          <w:b/>
          <w:color w:val="0F1115"/>
        </w:rPr>
      </w:pPr>
      <w:r w:rsidRPr="00B055B6">
        <w:rPr>
          <w:rStyle w:val="Gl"/>
          <w:iCs/>
          <w:color w:val="0F1115"/>
        </w:rPr>
        <w:t>(Akademik Araştırma ve Prototip Üretimi Projesi)</w:t>
      </w:r>
    </w:p>
    <w:p w14:paraId="2BAA29E3" w14:textId="77777777" w:rsidR="00B055B6" w:rsidRPr="00B055B6" w:rsidRDefault="00B055B6" w:rsidP="00B055B6">
      <w:pPr>
        <w:pStyle w:val="Balk2"/>
        <w:shd w:val="clear" w:color="auto" w:fill="FFFFFF"/>
        <w:spacing w:before="384" w:beforeAutospacing="0" w:after="192" w:afterAutospacing="0" w:line="384" w:lineRule="atLeast"/>
        <w:rPr>
          <w:color w:val="0F1115"/>
          <w:sz w:val="24"/>
          <w:szCs w:val="24"/>
        </w:rPr>
      </w:pPr>
      <w:r w:rsidRPr="00B055B6">
        <w:rPr>
          <w:rStyle w:val="Gl"/>
          <w:b/>
          <w:bCs/>
          <w:color w:val="0F1115"/>
          <w:sz w:val="24"/>
          <w:szCs w:val="24"/>
        </w:rPr>
        <w:t>CNC ROUTER</w:t>
      </w:r>
    </w:p>
    <w:p w14:paraId="3A15AB7A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Tezgahın net kesim alanı en az </w:t>
      </w:r>
      <w:r w:rsidRPr="00B055B6">
        <w:rPr>
          <w:rStyle w:val="Gl"/>
          <w:b w:val="0"/>
          <w:color w:val="0F1115"/>
        </w:rPr>
        <w:t>400 mm x 500 mm</w:t>
      </w:r>
      <w:r w:rsidRPr="00B055B6">
        <w:rPr>
          <w:color w:val="0F1115"/>
        </w:rPr>
        <w:t> olmalıdır.</w:t>
      </w:r>
    </w:p>
    <w:p w14:paraId="6C604222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Tezgahın dış ölçüleri en fazla </w:t>
      </w:r>
      <w:r w:rsidRPr="00B055B6">
        <w:rPr>
          <w:rStyle w:val="Gl"/>
          <w:b w:val="0"/>
          <w:color w:val="0F1115"/>
        </w:rPr>
        <w:t>700 mm x 800 mm</w:t>
      </w:r>
      <w:r w:rsidRPr="00B055B6">
        <w:rPr>
          <w:color w:val="0F1115"/>
        </w:rPr>
        <w:t> olmalıdır.</w:t>
      </w:r>
    </w:p>
    <w:p w14:paraId="43D5F1E3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Tezgahın ağırlığı en az </w:t>
      </w:r>
      <w:r w:rsidRPr="00B055B6">
        <w:rPr>
          <w:rStyle w:val="Gl"/>
          <w:b w:val="0"/>
          <w:color w:val="0F1115"/>
        </w:rPr>
        <w:t>65 kg</w:t>
      </w:r>
      <w:r w:rsidRPr="00B055B6">
        <w:rPr>
          <w:color w:val="0F1115"/>
        </w:rPr>
        <w:t> olmalıdır. (Hafif ve kararsız yapılar kabul edilmez)</w:t>
      </w:r>
    </w:p>
    <w:p w14:paraId="01AD5BB9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Z-ekseni kullanılabilir yüksekliği en az </w:t>
      </w:r>
      <w:r w:rsidRPr="00B055B6">
        <w:rPr>
          <w:rStyle w:val="Gl"/>
          <w:b w:val="0"/>
          <w:color w:val="0F1115"/>
        </w:rPr>
        <w:t>140 mm</w:t>
      </w:r>
      <w:r w:rsidRPr="00B055B6">
        <w:rPr>
          <w:color w:val="0F1115"/>
        </w:rPr>
        <w:t> olmalıdır.</w:t>
      </w:r>
    </w:p>
    <w:p w14:paraId="72A47BE8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Tezgahın boştaki hareket hızı en az </w:t>
      </w:r>
      <w:r w:rsidRPr="00B055B6">
        <w:rPr>
          <w:rStyle w:val="Gl"/>
          <w:b w:val="0"/>
          <w:color w:val="0F1115"/>
        </w:rPr>
        <w:t>2-3 metre/dakika</w:t>
      </w:r>
      <w:r w:rsidRPr="00B055B6">
        <w:rPr>
          <w:color w:val="0F1115"/>
        </w:rPr>
        <w:t> olmalıdır.</w:t>
      </w:r>
    </w:p>
    <w:p w14:paraId="2B3259DD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Kontrol sisteminin program hassasiyeti en az </w:t>
      </w:r>
      <w:r w:rsidRPr="00B055B6">
        <w:rPr>
          <w:rStyle w:val="Gl"/>
          <w:b w:val="0"/>
          <w:color w:val="0F1115"/>
        </w:rPr>
        <w:t>0,0001 mm</w:t>
      </w:r>
      <w:r w:rsidRPr="00B055B6">
        <w:rPr>
          <w:color w:val="0F1115"/>
        </w:rPr>
        <w:t> olmalıdır.</w:t>
      </w:r>
    </w:p>
    <w:p w14:paraId="45AE30F3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Tüm eksenlerde boşluksuz çalışan </w:t>
      </w:r>
      <w:r w:rsidRPr="00B055B6">
        <w:rPr>
          <w:rStyle w:val="Gl"/>
          <w:b w:val="0"/>
          <w:color w:val="0F1115"/>
        </w:rPr>
        <w:t>1605 vidalı mil</w:t>
      </w:r>
      <w:r w:rsidRPr="00B055B6">
        <w:rPr>
          <w:color w:val="0F1115"/>
        </w:rPr>
        <w:t> kullanılmalıdır.</w:t>
      </w:r>
    </w:p>
    <w:p w14:paraId="4698C6EC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Tüm eksenlerde en az </w:t>
      </w:r>
      <w:r w:rsidRPr="00B055B6">
        <w:rPr>
          <w:rStyle w:val="Gl"/>
          <w:b w:val="0"/>
          <w:color w:val="0F1115"/>
        </w:rPr>
        <w:t>2.2 Nm tork</w:t>
      </w:r>
      <w:r w:rsidRPr="00B055B6">
        <w:rPr>
          <w:color w:val="0F1115"/>
        </w:rPr>
        <w:t> kapasiteli </w:t>
      </w:r>
      <w:r w:rsidRPr="00B055B6">
        <w:rPr>
          <w:rStyle w:val="Gl"/>
          <w:b w:val="0"/>
          <w:color w:val="0F1115"/>
        </w:rPr>
        <w:t>Nema23 step motor</w:t>
      </w:r>
      <w:r w:rsidRPr="00B055B6">
        <w:rPr>
          <w:color w:val="0F1115"/>
        </w:rPr>
        <w:t> kullanılmalıdır.</w:t>
      </w:r>
    </w:p>
    <w:p w14:paraId="6E14341B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Y ekseninde çapı </w:t>
      </w:r>
      <w:r w:rsidRPr="00B055B6">
        <w:rPr>
          <w:rStyle w:val="Gl"/>
          <w:b w:val="0"/>
          <w:color w:val="0F1115"/>
        </w:rPr>
        <w:t>25 mm</w:t>
      </w:r>
      <w:r w:rsidRPr="00B055B6">
        <w:rPr>
          <w:color w:val="0F1115"/>
        </w:rPr>
        <w:t>, X ve Z eksenlerinde çapı </w:t>
      </w:r>
      <w:r w:rsidRPr="00B055B6">
        <w:rPr>
          <w:rStyle w:val="Gl"/>
          <w:b w:val="0"/>
          <w:color w:val="0F1115"/>
        </w:rPr>
        <w:t>20 mm</w:t>
      </w:r>
      <w:r w:rsidRPr="00B055B6">
        <w:rPr>
          <w:color w:val="0F1115"/>
        </w:rPr>
        <w:t> olan, indüksiyonla sertleştirilmiş kızak milleri kullanılmalı ve her eksende </w:t>
      </w:r>
      <w:r w:rsidRPr="00B055B6">
        <w:rPr>
          <w:rStyle w:val="Gl"/>
          <w:b w:val="0"/>
          <w:color w:val="0F1115"/>
        </w:rPr>
        <w:t>4'er adet kızak arabası</w:t>
      </w:r>
      <w:r w:rsidRPr="00B055B6">
        <w:rPr>
          <w:color w:val="0F1115"/>
        </w:rPr>
        <w:t> bulunmalıdır.</w:t>
      </w:r>
    </w:p>
    <w:p w14:paraId="181FF0FD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Gövde, lazerle kesilmiş ve bükülmüş </w:t>
      </w:r>
      <w:r w:rsidRPr="00B055B6">
        <w:rPr>
          <w:rStyle w:val="Gl"/>
          <w:b w:val="0"/>
          <w:color w:val="0F1115"/>
        </w:rPr>
        <w:t>çelik sac</w:t>
      </w:r>
      <w:r w:rsidRPr="00B055B6">
        <w:rPr>
          <w:color w:val="0F1115"/>
        </w:rPr>
        <w:t> malzemeden, monoblok (köprü) tasarımda olmalıdır. Alüminyum profil konstrüksiyon kabul edilmez.</w:t>
      </w:r>
    </w:p>
    <w:p w14:paraId="1C6CD315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Tabla yapısı, sulu kesime uygun ve </w:t>
      </w:r>
      <w:r w:rsidRPr="00B055B6">
        <w:rPr>
          <w:rStyle w:val="Gl"/>
          <w:b w:val="0"/>
          <w:color w:val="0F1115"/>
        </w:rPr>
        <w:t>slotlu metal tabla</w:t>
      </w:r>
      <w:r w:rsidRPr="00B055B6">
        <w:rPr>
          <w:color w:val="0F1115"/>
        </w:rPr>
        <w:t> olmalıdır.</w:t>
      </w:r>
    </w:p>
    <w:p w14:paraId="15EA96D0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Kesici takım olarak en az </w:t>
      </w:r>
      <w:r w:rsidRPr="00B055B6">
        <w:rPr>
          <w:rStyle w:val="Gl"/>
          <w:b w:val="0"/>
          <w:color w:val="0F1115"/>
        </w:rPr>
        <w:t>0.75 kW</w:t>
      </w:r>
      <w:r w:rsidRPr="00B055B6">
        <w:rPr>
          <w:color w:val="0F1115"/>
        </w:rPr>
        <w:t> gücünde, </w:t>
      </w:r>
      <w:r w:rsidRPr="00B055B6">
        <w:rPr>
          <w:rStyle w:val="Gl"/>
          <w:b w:val="0"/>
          <w:color w:val="0F1115"/>
        </w:rPr>
        <w:t>24000 rpm</w:t>
      </w:r>
      <w:r w:rsidRPr="00B055B6">
        <w:rPr>
          <w:color w:val="0F1115"/>
        </w:rPr>
        <w:t> hızında, manuel takım değiştirmeli </w:t>
      </w:r>
      <w:r w:rsidRPr="00B055B6">
        <w:rPr>
          <w:rStyle w:val="Gl"/>
          <w:b w:val="0"/>
          <w:color w:val="0F1115"/>
        </w:rPr>
        <w:t>spindle motor</w:t>
      </w:r>
      <w:r w:rsidRPr="00B055B6">
        <w:rPr>
          <w:color w:val="0F1115"/>
        </w:rPr>
        <w:t> bulunmalıdır. Spindle, Siemens marka veya eşdeğeri parazit filtreli inverter ile birlikte olmalıdır.</w:t>
      </w:r>
    </w:p>
    <w:p w14:paraId="63A8564B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Kontrol sistemi, </w:t>
      </w:r>
      <w:r w:rsidRPr="00B055B6">
        <w:rPr>
          <w:rStyle w:val="Gl"/>
          <w:b w:val="0"/>
          <w:color w:val="0F1115"/>
        </w:rPr>
        <w:t>USB</w:t>
      </w:r>
      <w:r w:rsidRPr="00B055B6">
        <w:rPr>
          <w:color w:val="0F1115"/>
        </w:rPr>
        <w:t> bağlantı ile </w:t>
      </w:r>
      <w:r w:rsidRPr="00B055B6">
        <w:rPr>
          <w:rStyle w:val="Gl"/>
          <w:b w:val="0"/>
          <w:color w:val="0F1115"/>
        </w:rPr>
        <w:t>PC</w:t>
      </w:r>
      <w:r w:rsidRPr="00B055B6">
        <w:rPr>
          <w:color w:val="0F1115"/>
        </w:rPr>
        <w:t> kontrol (Windows 10 uyumlu) olmalıdır.</w:t>
      </w:r>
    </w:p>
    <w:p w14:paraId="4C0365F2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Kontrol yazılımı </w:t>
      </w:r>
      <w:r w:rsidRPr="00B055B6">
        <w:rPr>
          <w:rStyle w:val="Gl"/>
          <w:b w:val="0"/>
          <w:color w:val="0F1115"/>
        </w:rPr>
        <w:t>Mach3</w:t>
      </w:r>
      <w:r w:rsidRPr="00B055B6">
        <w:rPr>
          <w:color w:val="0F1115"/>
        </w:rPr>
        <w:t> olmalı ve </w:t>
      </w:r>
      <w:r w:rsidRPr="00B055B6">
        <w:rPr>
          <w:rStyle w:val="Gl"/>
          <w:b w:val="0"/>
          <w:color w:val="0F1115"/>
        </w:rPr>
        <w:t>Türkçe arayüz</w:t>
      </w:r>
      <w:r w:rsidRPr="00B055B6">
        <w:rPr>
          <w:color w:val="0F1115"/>
        </w:rPr>
        <w:t> içermelidir.</w:t>
      </w:r>
    </w:p>
    <w:p w14:paraId="396AC191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Pano üzerinde </w:t>
      </w:r>
      <w:r w:rsidRPr="00B055B6">
        <w:rPr>
          <w:rStyle w:val="Gl"/>
          <w:b w:val="0"/>
          <w:color w:val="0F1115"/>
        </w:rPr>
        <w:t>acil durdurma (emergency stop) butonu</w:t>
      </w:r>
      <w:r w:rsidRPr="00B055B6">
        <w:rPr>
          <w:color w:val="0F1115"/>
        </w:rPr>
        <w:t> bulunmalıdır.</w:t>
      </w:r>
    </w:p>
    <w:p w14:paraId="4F90AA8C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Tezgah; toz koruma, kırılmaz kablo ve kanallar, harici kontrol paneli gibi özelliklere sahip olmalıdır.</w:t>
      </w:r>
    </w:p>
    <w:p w14:paraId="7BEB92A6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Tüm eksenler birbirinden bağımsız (simultane) hareket edebilmelidir.</w:t>
      </w:r>
    </w:p>
    <w:p w14:paraId="1765E9B0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Gövde, fırın boyalı ve titreşimsiz çalışacak şekilde imal edilmiş olmalıdır.</w:t>
      </w:r>
    </w:p>
    <w:p w14:paraId="3BC2B052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Tezgah; masif ahşap, MDF, sunta, pleksiglas, plastikler, alüminyum, bakır, pirinç, PCB gibi malzemeleri işleyebilmelidir.</w:t>
      </w:r>
    </w:p>
    <w:p w14:paraId="36F31A26" w14:textId="77777777" w:rsidR="00B055B6" w:rsidRP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Teslimat kapsamında; parça bağlama pabuçları, en az </w:t>
      </w:r>
      <w:r w:rsidRPr="00B055B6">
        <w:rPr>
          <w:rStyle w:val="Gl"/>
          <w:b w:val="0"/>
          <w:color w:val="0F1115"/>
        </w:rPr>
        <w:t>1 adet pens ve sıkma somunu</w:t>
      </w:r>
      <w:r w:rsidRPr="00B055B6">
        <w:rPr>
          <w:color w:val="0F1115"/>
        </w:rPr>
        <w:t> verilmelidir.</w:t>
      </w:r>
    </w:p>
    <w:p w14:paraId="273EEDE9" w14:textId="77777777" w:rsidR="00B055B6" w:rsidRDefault="00B055B6" w:rsidP="00B055B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B055B6">
        <w:rPr>
          <w:color w:val="0F1115"/>
        </w:rPr>
        <w:t>Makina imalatında kullanılan tüm saclar CNC lazer tezgahlarında kesilmeli ve büküm verilerek mukavemet kazandırılmış olmalıdır.</w:t>
      </w:r>
    </w:p>
    <w:p w14:paraId="3439CFC6" w14:textId="77777777" w:rsidR="00B055B6" w:rsidRPr="00B055B6" w:rsidRDefault="00B055B6" w:rsidP="00B055B6">
      <w:pPr>
        <w:pStyle w:val="ds-markdown-paragraph"/>
        <w:shd w:val="clear" w:color="auto" w:fill="FFFFFF"/>
        <w:spacing w:after="0" w:afterAutospacing="0"/>
        <w:rPr>
          <w:color w:val="0F1115"/>
          <w:sz w:val="20"/>
          <w:szCs w:val="20"/>
        </w:rPr>
      </w:pPr>
      <w:r w:rsidRPr="00B055B6">
        <w:rPr>
          <w:rStyle w:val="Gl"/>
          <w:color w:val="0F1115"/>
          <w:sz w:val="20"/>
          <w:szCs w:val="20"/>
          <w:shd w:val="clear" w:color="auto" w:fill="FFFFFF"/>
        </w:rPr>
        <w:t>İhale Şartı:</w:t>
      </w:r>
      <w:r w:rsidRPr="00B055B6">
        <w:rPr>
          <w:color w:val="0F1115"/>
          <w:sz w:val="20"/>
          <w:szCs w:val="20"/>
          <w:shd w:val="clear" w:color="auto" w:fill="FFFFFF"/>
        </w:rPr>
        <w:t> Yukarıda belirtilen teknik özelliklerin tamamını karşılamayan veya eksik beyanda bulunan teklifler, en düşük fiyatlı olsa dahi değerlendirmeye alınmayacaktır.</w:t>
      </w:r>
    </w:p>
    <w:p w14:paraId="28E4A763" w14:textId="77777777" w:rsidR="00B055B6" w:rsidRDefault="00B055B6" w:rsidP="00B055B6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14:paraId="66F64D3D" w14:textId="5706D9C0" w:rsidR="00B055B6" w:rsidRPr="00956516" w:rsidRDefault="00956516" w:rsidP="00B055B6">
      <w:pPr>
        <w:pStyle w:val="ds-markdown-paragraph"/>
        <w:shd w:val="clear" w:color="auto" w:fill="FFFFFF"/>
        <w:spacing w:after="0" w:afterAutospacing="0"/>
        <w:rPr>
          <w:color w:val="0F1115"/>
        </w:rPr>
      </w:pPr>
      <w:r>
        <w:rPr>
          <w:color w:val="0F1115"/>
        </w:rPr>
        <w:t xml:space="preserve">                      </w:t>
      </w:r>
      <w:r w:rsidRPr="00956516">
        <w:rPr>
          <w:color w:val="0F1115"/>
        </w:rPr>
        <w:t xml:space="preserve">Proje Yürütücüsü </w:t>
      </w:r>
      <w:r w:rsidRPr="00956516">
        <w:rPr>
          <w:color w:val="0F1115"/>
        </w:rPr>
        <w:tab/>
      </w:r>
      <w:r w:rsidRPr="00956516">
        <w:rPr>
          <w:color w:val="0F1115"/>
        </w:rPr>
        <w:tab/>
      </w:r>
      <w:r w:rsidRPr="00956516">
        <w:rPr>
          <w:color w:val="0F1115"/>
        </w:rPr>
        <w:tab/>
      </w:r>
      <w:r w:rsidRPr="00956516">
        <w:rPr>
          <w:color w:val="0F1115"/>
        </w:rPr>
        <w:tab/>
      </w:r>
      <w:r w:rsidRPr="00956516">
        <w:rPr>
          <w:color w:val="0F1115"/>
        </w:rPr>
        <w:tab/>
      </w:r>
      <w:r w:rsidRPr="00956516">
        <w:rPr>
          <w:color w:val="0F1115"/>
        </w:rPr>
        <w:tab/>
      </w:r>
      <w:r>
        <w:rPr>
          <w:color w:val="0F1115"/>
        </w:rPr>
        <w:t xml:space="preserve">  </w:t>
      </w:r>
      <w:r w:rsidRPr="00956516">
        <w:rPr>
          <w:color w:val="0F1115"/>
        </w:rPr>
        <w:t>Araştırmacı</w:t>
      </w:r>
    </w:p>
    <w:p w14:paraId="11FE19EB" w14:textId="1F7D7FA0" w:rsidR="00B055B6" w:rsidRPr="00956516" w:rsidRDefault="00956516" w:rsidP="00B055B6">
      <w:pPr>
        <w:pStyle w:val="ds-markdown-paragraph"/>
        <w:shd w:val="clear" w:color="auto" w:fill="FFFFFF"/>
        <w:spacing w:after="0" w:afterAutospacing="0"/>
        <w:rPr>
          <w:color w:val="0F1115"/>
        </w:rPr>
      </w:pPr>
      <w:r w:rsidRPr="00956516">
        <w:rPr>
          <w:color w:val="0F1115"/>
        </w:rPr>
        <w:t xml:space="preserve">Dr. Öğr. Üyesi </w:t>
      </w:r>
      <w:r w:rsidRPr="00956516">
        <w:rPr>
          <w:color w:val="0F1115"/>
        </w:rPr>
        <w:t>Nilay KÜÇÜKDOĞAN ÖZTÜRK</w:t>
      </w:r>
      <w:r w:rsidRPr="00956516">
        <w:rPr>
          <w:color w:val="0F1115"/>
        </w:rPr>
        <w:t xml:space="preserve"> </w:t>
      </w:r>
      <w:r w:rsidRPr="00956516">
        <w:rPr>
          <w:color w:val="0F1115"/>
        </w:rPr>
        <w:tab/>
      </w:r>
      <w:r w:rsidRPr="00956516">
        <w:rPr>
          <w:color w:val="0F1115"/>
        </w:rPr>
        <w:tab/>
      </w:r>
      <w:r w:rsidRPr="00956516">
        <w:rPr>
          <w:color w:val="0F1115"/>
        </w:rPr>
        <w:tab/>
        <w:t xml:space="preserve">       </w:t>
      </w:r>
      <w:r w:rsidRPr="00956516">
        <w:t>Himmet Tuğrul Orta</w:t>
      </w:r>
    </w:p>
    <w:p w14:paraId="5C351068" w14:textId="77777777" w:rsidR="00B055B6" w:rsidRPr="00956516" w:rsidRDefault="00B055B6" w:rsidP="00B055B6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14:paraId="7AC33CEB" w14:textId="77777777" w:rsidR="001068B2" w:rsidRPr="00B055B6" w:rsidRDefault="001068B2" w:rsidP="00B055B6">
      <w:pPr>
        <w:rPr>
          <w:rFonts w:ascii="Times New Roman" w:hAnsi="Times New Roman" w:cs="Times New Roman"/>
          <w:sz w:val="24"/>
          <w:szCs w:val="24"/>
        </w:rPr>
      </w:pPr>
    </w:p>
    <w:sectPr w:rsidR="001068B2" w:rsidRPr="00B0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1C0"/>
    <w:multiLevelType w:val="multilevel"/>
    <w:tmpl w:val="2664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6D20A9"/>
    <w:multiLevelType w:val="multilevel"/>
    <w:tmpl w:val="5884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15BF1"/>
    <w:multiLevelType w:val="multilevel"/>
    <w:tmpl w:val="005C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63381"/>
    <w:multiLevelType w:val="multilevel"/>
    <w:tmpl w:val="2664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777927">
    <w:abstractNumId w:val="3"/>
  </w:num>
  <w:num w:numId="2" w16cid:durableId="668599846">
    <w:abstractNumId w:val="0"/>
  </w:num>
  <w:num w:numId="3" w16cid:durableId="450176556">
    <w:abstractNumId w:val="1"/>
  </w:num>
  <w:num w:numId="4" w16cid:durableId="311755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790"/>
    <w:rsid w:val="001068B2"/>
    <w:rsid w:val="008D2304"/>
    <w:rsid w:val="00956516"/>
    <w:rsid w:val="00B055B6"/>
    <w:rsid w:val="00D2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C328"/>
  <w15:docId w15:val="{057FD5E8-BEEE-4862-9A5C-5DDE112F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247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2479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Gl">
    <w:name w:val="Strong"/>
    <w:basedOn w:val="VarsaylanParagrafYazTipi"/>
    <w:uiPriority w:val="22"/>
    <w:qFormat/>
    <w:rsid w:val="00D24790"/>
    <w:rPr>
      <w:b/>
      <w:bCs/>
    </w:rPr>
  </w:style>
  <w:style w:type="paragraph" w:customStyle="1" w:styleId="ds-markdown-paragraph">
    <w:name w:val="ds-markdown-paragraph"/>
    <w:basedOn w:val="Normal"/>
    <w:rsid w:val="00D2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Savaş ÖZTÜRK</cp:lastModifiedBy>
  <cp:revision>4</cp:revision>
  <dcterms:created xsi:type="dcterms:W3CDTF">2025-09-25T08:39:00Z</dcterms:created>
  <dcterms:modified xsi:type="dcterms:W3CDTF">2025-09-25T11:47:00Z</dcterms:modified>
</cp:coreProperties>
</file>